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1503D" w14:textId="511AEBE3" w:rsidR="005B66D2" w:rsidRPr="00F25575" w:rsidRDefault="0054439D">
      <w:pPr>
        <w:rPr>
          <w:b/>
          <w:bCs/>
          <w:i/>
          <w:iCs/>
        </w:rPr>
      </w:pPr>
      <w:r w:rsidRPr="00F25575">
        <w:rPr>
          <w:b/>
          <w:bCs/>
          <w:i/>
          <w:iCs/>
        </w:rPr>
        <w:t>« </w:t>
      </w:r>
      <w:r w:rsidR="005B66D2" w:rsidRPr="00F25575">
        <w:rPr>
          <w:b/>
          <w:bCs/>
          <w:i/>
          <w:iCs/>
        </w:rPr>
        <w:t>Retrouvez la divinité qui avait été oubliée</w:t>
      </w:r>
      <w:r w:rsidRPr="00F25575">
        <w:rPr>
          <w:b/>
          <w:bCs/>
          <w:i/>
          <w:iCs/>
        </w:rPr>
        <w:t> »</w:t>
      </w:r>
    </w:p>
    <w:p w14:paraId="5C2E110E" w14:textId="485187AA" w:rsidR="005B66D2" w:rsidRDefault="005B66D2">
      <w:r>
        <w:t>C’est une divinité qui aurait été oubliée dans l’une des énigmes précédentes.</w:t>
      </w:r>
    </w:p>
    <w:p w14:paraId="5F6F195B" w14:textId="41B6637D" w:rsidR="00556520" w:rsidRDefault="00556520" w:rsidP="00556520">
      <w:pPr>
        <w:pStyle w:val="Paragraphedeliste"/>
        <w:numPr>
          <w:ilvl w:val="0"/>
          <w:numId w:val="1"/>
        </w:numPr>
      </w:pPr>
      <w:r>
        <w:t>« </w:t>
      </w:r>
      <w:proofErr w:type="spellStart"/>
      <w:r>
        <w:t>Capax</w:t>
      </w:r>
      <w:proofErr w:type="spellEnd"/>
      <w:r>
        <w:t xml:space="preserve"> </w:t>
      </w:r>
      <w:proofErr w:type="spellStart"/>
      <w:r>
        <w:t>veritatis</w:t>
      </w:r>
      <w:proofErr w:type="spellEnd"/>
      <w:r>
        <w:t xml:space="preserve"> » </w:t>
      </w:r>
      <w:proofErr w:type="spellStart"/>
      <w:r>
        <w:t>Marchel</w:t>
      </w:r>
      <w:proofErr w:type="spellEnd"/>
      <w:r>
        <w:t xml:space="preserve"> Conche - coquille</w:t>
      </w:r>
    </w:p>
    <w:p w14:paraId="4CCE57BC" w14:textId="1307C217" w:rsidR="00BA03B6" w:rsidRDefault="005B66D2" w:rsidP="00F25575">
      <w:pPr>
        <w:pStyle w:val="Paragraphedeliste"/>
        <w:numPr>
          <w:ilvl w:val="0"/>
          <w:numId w:val="1"/>
        </w:numPr>
      </w:pPr>
      <w:r>
        <w:t>Cf énigme du Crépuscule et la coquille N</w:t>
      </w:r>
      <w:r w:rsidR="00DA5C1E">
        <w:t xml:space="preserve"> oubliée</w:t>
      </w:r>
      <w:r>
        <w:t xml:space="preserve"> de « </w:t>
      </w:r>
      <w:proofErr w:type="spellStart"/>
      <w:r>
        <w:t>anNimal</w:t>
      </w:r>
      <w:proofErr w:type="spellEnd"/>
      <w:r>
        <w:t> »</w:t>
      </w:r>
      <w:r w:rsidR="00DA5C1E">
        <w:t xml:space="preserve"> et la coquille du visuel</w:t>
      </w:r>
      <w:r w:rsidR="00645F39">
        <w:t xml:space="preserve"> qui serait hors contexte pour l’énigme du Crépuscule</w:t>
      </w:r>
      <w:r w:rsidR="00DA5C1E">
        <w:t>.</w:t>
      </w:r>
    </w:p>
    <w:p w14:paraId="4456230A" w14:textId="763FEAEC" w:rsidR="00DA5C1E" w:rsidRDefault="00DA5C1E" w:rsidP="00F25575">
      <w:pPr>
        <w:pStyle w:val="Paragraphedeliste"/>
        <w:numPr>
          <w:ilvl w:val="0"/>
          <w:numId w:val="1"/>
        </w:numPr>
      </w:pPr>
      <w:r>
        <w:t>Cf énigme du Sombre présage dans le visuel avec la coquille oubliée dans la mer</w:t>
      </w:r>
    </w:p>
    <w:p w14:paraId="389AABA5" w14:textId="7098980F" w:rsidR="005B66D2" w:rsidRPr="00F25575" w:rsidRDefault="005B66D2">
      <w:pPr>
        <w:rPr>
          <w:b/>
          <w:bCs/>
        </w:rPr>
      </w:pPr>
      <w:r w:rsidRPr="00F25575">
        <w:rPr>
          <w:b/>
          <w:bCs/>
        </w:rPr>
        <w:t>Coquille = Vénus</w:t>
      </w:r>
    </w:p>
    <w:p w14:paraId="27737BDB" w14:textId="68695511" w:rsidR="005B66D2" w:rsidRDefault="005B66D2">
      <w:r>
        <w:t>Capitale de la coquille en Bretagne</w:t>
      </w:r>
      <w:r w:rsidR="00F25575">
        <w:t> :</w:t>
      </w:r>
      <w:r>
        <w:t xml:space="preserve"> </w:t>
      </w:r>
      <w:r w:rsidRPr="00F25575">
        <w:rPr>
          <w:b/>
          <w:bCs/>
          <w:color w:val="FF0000"/>
        </w:rPr>
        <w:t>Erquy (22)</w:t>
      </w:r>
    </w:p>
    <w:p w14:paraId="75BEAD22" w14:textId="1F28F12B" w:rsidR="00BA03B6" w:rsidRDefault="005B66D2">
      <w:r>
        <w:t>Extrait du tableau d’assemblage de  la Carte de Cassini :</w:t>
      </w:r>
      <w:r w:rsidR="00F25575">
        <w:t xml:space="preserve"> Erquy est « oubliée » </w:t>
      </w:r>
    </w:p>
    <w:p w14:paraId="6B0FCDC7" w14:textId="2AB709DC" w:rsidR="00BA03B6" w:rsidRDefault="00BA03B6">
      <w:r>
        <w:rPr>
          <w:noProof/>
        </w:rPr>
        <w:drawing>
          <wp:inline distT="0" distB="0" distL="0" distR="0" wp14:anchorId="4B01FAE3" wp14:editId="54ADF28B">
            <wp:extent cx="5381625" cy="3340380"/>
            <wp:effectExtent l="0" t="0" r="0" b="0"/>
            <wp:docPr id="218343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431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868" cy="33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112F" w14:textId="558394AD" w:rsidR="005B66D2" w:rsidRDefault="005B66D2" w:rsidP="005B66D2">
      <w:r>
        <w:t>Elle jouxte une ligne de séparation de 2 feuilles.</w:t>
      </w:r>
    </w:p>
    <w:p w14:paraId="7279201C" w14:textId="00B8D1B9" w:rsidR="005B66D2" w:rsidRDefault="00BA03B6">
      <w:r>
        <w:t>Cf Feuille 156 de la carte de France de Cassini</w:t>
      </w:r>
      <w:r w:rsidR="00F25575">
        <w:t xml:space="preserve"> </w:t>
      </w:r>
      <w:hyperlink r:id="rId6" w:history="1">
        <w:r w:rsidR="00F25575" w:rsidRPr="00643B27">
          <w:rPr>
            <w:rStyle w:val="Lienhypertexte"/>
          </w:rPr>
          <w:t>https://gallica.bnf.fr/ark:/12148/btv1b530951433</w:t>
        </w:r>
      </w:hyperlink>
    </w:p>
    <w:p w14:paraId="35A9E545" w14:textId="44A71AAB" w:rsidR="00BA03B6" w:rsidRDefault="007044E8">
      <w:r>
        <w:rPr>
          <w:noProof/>
        </w:rPr>
        <w:lastRenderedPageBreak/>
        <w:drawing>
          <wp:inline distT="0" distB="0" distL="0" distR="0" wp14:anchorId="59B6F912" wp14:editId="1618CC60">
            <wp:extent cx="5760720" cy="3620770"/>
            <wp:effectExtent l="0" t="0" r="0" b="0"/>
            <wp:docPr id="1783644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449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A821" w14:textId="77777777" w:rsidR="007044E8" w:rsidRDefault="007044E8"/>
    <w:p w14:paraId="3CC8619C" w14:textId="2DC6E8D2" w:rsidR="00347E0F" w:rsidRPr="00F25575" w:rsidRDefault="005B66D2">
      <w:pPr>
        <w:rPr>
          <w:b/>
          <w:bCs/>
          <w:i/>
          <w:iCs/>
        </w:rPr>
      </w:pPr>
      <w:r w:rsidRPr="00F25575">
        <w:rPr>
          <w:b/>
          <w:bCs/>
          <w:i/>
          <w:iCs/>
        </w:rPr>
        <w:t>« Ce grand romantique …. Se fit connaitre grâce à sa séparation. »</w:t>
      </w:r>
    </w:p>
    <w:p w14:paraId="7424E1EE" w14:textId="382A8828" w:rsidR="006367BB" w:rsidRDefault="005B66D2">
      <w:r>
        <w:t>C</w:t>
      </w:r>
      <w:r w:rsidR="0033249D">
        <w:t>ette « séparation »</w:t>
      </w:r>
      <w:r>
        <w:t xml:space="preserve"> </w:t>
      </w:r>
      <w:r w:rsidR="00DA5C1E">
        <w:t>a été rattaché</w:t>
      </w:r>
      <w:r w:rsidR="0033249D">
        <w:t>e</w:t>
      </w:r>
      <w:r w:rsidR="00DA5C1E">
        <w:t xml:space="preserve"> à </w:t>
      </w:r>
      <w:r>
        <w:t xml:space="preserve">la </w:t>
      </w:r>
      <w:r w:rsidR="0033249D">
        <w:t>« </w:t>
      </w:r>
      <w:r>
        <w:t>division</w:t>
      </w:r>
      <w:r w:rsidR="0033249D">
        <w:t> »</w:t>
      </w:r>
      <w:r>
        <w:t xml:space="preserve"> de Saturne </w:t>
      </w:r>
      <w:r w:rsidR="00DA5C1E">
        <w:t xml:space="preserve">de Cassini mais ferait référence aussi à la </w:t>
      </w:r>
      <w:r w:rsidR="0033249D">
        <w:t>« </w:t>
      </w:r>
      <w:r w:rsidR="00DA5C1E">
        <w:t>séparation</w:t>
      </w:r>
      <w:r w:rsidR="0033249D">
        <w:t> »</w:t>
      </w:r>
      <w:r w:rsidR="00DA5C1E">
        <w:t xml:space="preserve"> de la carte de France </w:t>
      </w:r>
      <w:r w:rsidR="0033249D">
        <w:t xml:space="preserve">de Cassini </w:t>
      </w:r>
      <w:r w:rsidR="00DA5C1E">
        <w:t>en feuille</w:t>
      </w:r>
      <w:r w:rsidR="0033249D">
        <w:t>s.</w:t>
      </w:r>
    </w:p>
    <w:p w14:paraId="39B28DC3" w14:textId="77777777" w:rsidR="00F25575" w:rsidRDefault="00F25575"/>
    <w:p w14:paraId="728DFD61" w14:textId="19148BD7" w:rsidR="00F25575" w:rsidRPr="00F25575" w:rsidRDefault="00F25575" w:rsidP="00F25575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Indice sur le </w:t>
      </w:r>
      <w:r w:rsidRPr="00F25575">
        <w:rPr>
          <w:b/>
          <w:bCs/>
          <w:i/>
          <w:iCs/>
        </w:rPr>
        <w:t>Visuel</w:t>
      </w:r>
      <w:r>
        <w:rPr>
          <w:b/>
          <w:bCs/>
          <w:i/>
          <w:iCs/>
        </w:rPr>
        <w:t xml:space="preserve"> de l’énigme</w:t>
      </w:r>
    </w:p>
    <w:p w14:paraId="7281EEDF" w14:textId="5C5A4287" w:rsidR="006367BB" w:rsidRDefault="00F25575" w:rsidP="00F25575">
      <w:pPr>
        <w:spacing w:after="0"/>
      </w:pPr>
      <w:r>
        <w:t>Le</w:t>
      </w:r>
      <w:r w:rsidR="006367BB">
        <w:t xml:space="preserve">s personnages regardent tous les deux plutôt au </w:t>
      </w:r>
      <w:proofErr w:type="spellStart"/>
      <w:r w:rsidR="006367BB">
        <w:t>nord ouest</w:t>
      </w:r>
      <w:proofErr w:type="spellEnd"/>
      <w:r w:rsidR="006367BB">
        <w:t xml:space="preserve"> de la carte de France, indice pour le lieu </w:t>
      </w:r>
      <w:r w:rsidR="0033249D">
        <w:t>à rechercher</w:t>
      </w:r>
      <w:r w:rsidR="006367BB">
        <w:t xml:space="preserve"> qui serait en Bretagne </w:t>
      </w:r>
    </w:p>
    <w:p w14:paraId="002FEA5A" w14:textId="77777777" w:rsidR="006367BB" w:rsidRDefault="006367BB"/>
    <w:p w14:paraId="5ECB5A4A" w14:textId="6D134F21" w:rsidR="00347E0F" w:rsidRPr="00F25575" w:rsidRDefault="0054439D">
      <w:pPr>
        <w:rPr>
          <w:i/>
          <w:iCs/>
        </w:rPr>
      </w:pPr>
      <w:r w:rsidRPr="00F25575">
        <w:rPr>
          <w:b/>
          <w:bCs/>
          <w:i/>
          <w:iCs/>
        </w:rPr>
        <w:t>« </w:t>
      </w:r>
      <w:r w:rsidR="00347E0F" w:rsidRPr="00F25575">
        <w:rPr>
          <w:b/>
          <w:bCs/>
          <w:i/>
          <w:iCs/>
        </w:rPr>
        <w:t>Lieu sacré à 30 000 pieds environ</w:t>
      </w:r>
      <w:r w:rsidRPr="00F25575">
        <w:rPr>
          <w:b/>
          <w:bCs/>
          <w:i/>
          <w:iCs/>
        </w:rPr>
        <w:t> »</w:t>
      </w:r>
      <w:r w:rsidR="00347E0F" w:rsidRPr="00F25575">
        <w:rPr>
          <w:i/>
          <w:iCs/>
        </w:rPr>
        <w:t> ?</w:t>
      </w:r>
    </w:p>
    <w:p w14:paraId="3579A62C" w14:textId="32E03DB8" w:rsidR="00347E0F" w:rsidRDefault="00347E0F">
      <w:pPr>
        <w:rPr>
          <w:b/>
          <w:bCs/>
          <w:color w:val="FF0000"/>
        </w:rPr>
      </w:pPr>
      <w:r w:rsidRPr="00347E0F">
        <w:rPr>
          <w:b/>
          <w:bCs/>
          <w:color w:val="FF0000"/>
        </w:rPr>
        <w:t>Chapelle Saint Jacques à SAINT ALBAN (22)</w:t>
      </w:r>
    </w:p>
    <w:p w14:paraId="76B89D21" w14:textId="5D51827A" w:rsidR="0061700B" w:rsidRPr="0061700B" w:rsidRDefault="0061700B">
      <w:r w:rsidRPr="0061700B">
        <w:t xml:space="preserve">Saint Jacques comme la </w:t>
      </w:r>
      <w:r>
        <w:t>c</w:t>
      </w:r>
      <w:r w:rsidRPr="0061700B">
        <w:t>oquille…</w:t>
      </w:r>
    </w:p>
    <w:p w14:paraId="7DDC62FD" w14:textId="7F2A3012" w:rsidR="007044E8" w:rsidRDefault="00347E0F">
      <w:hyperlink r:id="rId8" w:history="1">
        <w:r w:rsidRPr="00CC4CA4">
          <w:rPr>
            <w:rStyle w:val="Lienhypertexte"/>
          </w:rPr>
          <w:t>https://www.capderquy-valandre.com/je-prepare-mon-sejour/a-voir-a-faire/il-etait-une-fois/chapelle-saint-jacques-le-majeur-1609547</w:t>
        </w:r>
      </w:hyperlink>
    </w:p>
    <w:p w14:paraId="0BEFEB32" w14:textId="02D8CF2B" w:rsidR="00347E0F" w:rsidRDefault="00347E0F">
      <w:r>
        <w:t xml:space="preserve">à </w:t>
      </w:r>
      <w:r w:rsidR="006B432A">
        <w:t xml:space="preserve">8. </w:t>
      </w:r>
      <w:r>
        <w:t>9 km à pied d’Erquy (distance à pied plutôt qu’à vol d’oiseau adoptable car la mesure de la distance dans l’énigme est exprimée en pieds romains</w:t>
      </w:r>
      <w:r w:rsidR="00D13CDE">
        <w:t>)</w:t>
      </w:r>
    </w:p>
    <w:p w14:paraId="0493BFA7" w14:textId="0B828225" w:rsidR="006B432A" w:rsidRDefault="006B432A">
      <w:r>
        <w:rPr>
          <w:noProof/>
        </w:rPr>
        <w:lastRenderedPageBreak/>
        <w:drawing>
          <wp:inline distT="0" distB="0" distL="0" distR="0" wp14:anchorId="28C76E21" wp14:editId="786B1A69">
            <wp:extent cx="2817201" cy="3019425"/>
            <wp:effectExtent l="0" t="0" r="2540" b="0"/>
            <wp:docPr id="19469541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54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757" cy="30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3A1E" w14:textId="7DB92034" w:rsidR="006367BB" w:rsidRDefault="00201BF2">
      <w:r>
        <w:t>Chapelle Saint Jacques construite par les templiers (</w:t>
      </w:r>
      <w:proofErr w:type="spellStart"/>
      <w:r>
        <w:t>cf</w:t>
      </w:r>
      <w:proofErr w:type="spellEnd"/>
      <w:r>
        <w:t xml:space="preserve"> visuel Aventure à terre)</w:t>
      </w:r>
    </w:p>
    <w:p w14:paraId="46BE323B" w14:textId="1A3CF643" w:rsidR="006367BB" w:rsidRPr="000B3632" w:rsidRDefault="006367BB">
      <w:pPr>
        <w:rPr>
          <w:b/>
          <w:bCs/>
          <w:color w:val="FF0000"/>
        </w:rPr>
      </w:pPr>
      <w:r w:rsidRPr="000B3632">
        <w:rPr>
          <w:b/>
          <w:bCs/>
          <w:color w:val="FF0000"/>
        </w:rPr>
        <w:t>Point commun : la coquille</w:t>
      </w:r>
    </w:p>
    <w:sectPr w:rsidR="006367BB" w:rsidRPr="000B3632" w:rsidSect="00F255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A47DE7"/>
    <w:multiLevelType w:val="hybridMultilevel"/>
    <w:tmpl w:val="A8184778"/>
    <w:lvl w:ilvl="0" w:tplc="6B5C3738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44895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3B6"/>
    <w:rsid w:val="000B3632"/>
    <w:rsid w:val="00201BF2"/>
    <w:rsid w:val="0033249D"/>
    <w:rsid w:val="00347E0F"/>
    <w:rsid w:val="0054439D"/>
    <w:rsid w:val="00556520"/>
    <w:rsid w:val="005B66D2"/>
    <w:rsid w:val="0061700B"/>
    <w:rsid w:val="006367BB"/>
    <w:rsid w:val="00645F39"/>
    <w:rsid w:val="006B432A"/>
    <w:rsid w:val="007044E8"/>
    <w:rsid w:val="00930407"/>
    <w:rsid w:val="00A02D24"/>
    <w:rsid w:val="00AE043A"/>
    <w:rsid w:val="00B30391"/>
    <w:rsid w:val="00BA03B6"/>
    <w:rsid w:val="00C86E06"/>
    <w:rsid w:val="00D13CDE"/>
    <w:rsid w:val="00DA5C1E"/>
    <w:rsid w:val="00DC40FF"/>
    <w:rsid w:val="00E3354D"/>
    <w:rsid w:val="00F2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DA55"/>
  <w15:chartTrackingRefBased/>
  <w15:docId w15:val="{8921C322-60DE-4F90-90FB-D25B1240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A03B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03B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25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pderquy-valandre.com/je-prepare-mon-sejour/a-voir-a-faire/il-etait-une-fois/chapelle-saint-jacques-le-majeur-160954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allica.bnf.fr/ark:/12148/btv1b53095143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Orsat</dc:creator>
  <cp:keywords/>
  <dc:description/>
  <cp:lastModifiedBy>Valérie Orsat</cp:lastModifiedBy>
  <cp:revision>16</cp:revision>
  <dcterms:created xsi:type="dcterms:W3CDTF">2024-11-18T05:09:00Z</dcterms:created>
  <dcterms:modified xsi:type="dcterms:W3CDTF">2024-11-19T11:02:00Z</dcterms:modified>
</cp:coreProperties>
</file>